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1057A" w14:textId="77777777" w:rsidR="00AA2BEC" w:rsidRDefault="00844EDB">
      <w:pPr>
        <w:widowControl w:val="0"/>
        <w:pBdr>
          <w:top w:val="nil"/>
          <w:left w:val="nil"/>
          <w:bottom w:val="nil"/>
          <w:right w:val="nil"/>
          <w:between w:val="nil"/>
        </w:pBdr>
        <w:spacing w:line="240" w:lineRule="auto"/>
        <w:ind w:left="0" w:hanging="2"/>
        <w:jc w:val="center"/>
        <w:rPr>
          <w:rFonts w:ascii="Times" w:eastAsia="Times" w:hAnsi="Times" w:cs="Times"/>
          <w:b/>
          <w:sz w:val="28"/>
          <w:szCs w:val="28"/>
        </w:rPr>
      </w:pPr>
      <w:r>
        <w:rPr>
          <w:noProof/>
        </w:rPr>
        <w:drawing>
          <wp:anchor distT="114300" distB="114300" distL="114300" distR="114300" simplePos="0" relativeHeight="251658240" behindDoc="0" locked="0" layoutInCell="1" hidden="0" allowOverlap="1" wp14:anchorId="338BEEB6" wp14:editId="3B389A21">
            <wp:simplePos x="0" y="0"/>
            <wp:positionH relativeFrom="column">
              <wp:posOffset>57150</wp:posOffset>
            </wp:positionH>
            <wp:positionV relativeFrom="paragraph">
              <wp:posOffset>-67310</wp:posOffset>
            </wp:positionV>
            <wp:extent cx="1266825" cy="1266825"/>
            <wp:effectExtent l="0" t="0" r="9525" b="952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266825" cy="1266825"/>
                    </a:xfrm>
                    <a:prstGeom prst="rect">
                      <a:avLst/>
                    </a:prstGeom>
                    <a:ln/>
                  </pic:spPr>
                </pic:pic>
              </a:graphicData>
            </a:graphic>
            <wp14:sizeRelH relativeFrom="margin">
              <wp14:pctWidth>0</wp14:pctWidth>
            </wp14:sizeRelH>
            <wp14:sizeRelV relativeFrom="margin">
              <wp14:pctHeight>0</wp14:pctHeight>
            </wp14:sizeRelV>
          </wp:anchor>
        </w:drawing>
      </w:r>
    </w:p>
    <w:p w14:paraId="15DBEAFF" w14:textId="77777777" w:rsidR="00AA2BEC" w:rsidRDefault="00AA2BEC">
      <w:pPr>
        <w:widowControl w:val="0"/>
        <w:pBdr>
          <w:top w:val="nil"/>
          <w:left w:val="nil"/>
          <w:bottom w:val="nil"/>
          <w:right w:val="nil"/>
          <w:between w:val="nil"/>
        </w:pBdr>
        <w:spacing w:line="240" w:lineRule="auto"/>
        <w:ind w:left="1" w:hanging="3"/>
        <w:jc w:val="center"/>
        <w:rPr>
          <w:rFonts w:ascii="Times" w:eastAsia="Times" w:hAnsi="Times" w:cs="Times"/>
          <w:b/>
          <w:sz w:val="28"/>
          <w:szCs w:val="28"/>
        </w:rPr>
      </w:pPr>
    </w:p>
    <w:p w14:paraId="30D2EBAA" w14:textId="77777777" w:rsidR="00AA2BEC" w:rsidRDefault="00844EDB">
      <w:pPr>
        <w:widowControl w:val="0"/>
        <w:pBdr>
          <w:top w:val="nil"/>
          <w:left w:val="nil"/>
          <w:bottom w:val="nil"/>
          <w:right w:val="nil"/>
          <w:between w:val="nil"/>
        </w:pBdr>
        <w:spacing w:line="240" w:lineRule="auto"/>
        <w:ind w:left="1" w:hanging="3"/>
        <w:jc w:val="center"/>
        <w:rPr>
          <w:rFonts w:ascii="Times" w:eastAsia="Times" w:hAnsi="Times" w:cs="Times"/>
          <w:color w:val="000000"/>
          <w:sz w:val="28"/>
          <w:szCs w:val="28"/>
        </w:rPr>
      </w:pPr>
      <w:r>
        <w:rPr>
          <w:rFonts w:ascii="Times" w:eastAsia="Times" w:hAnsi="Times" w:cs="Times"/>
          <w:b/>
          <w:color w:val="000000"/>
          <w:sz w:val="28"/>
          <w:szCs w:val="28"/>
        </w:rPr>
        <w:t>AAPCHO Institutional Review Board</w:t>
      </w:r>
    </w:p>
    <w:p w14:paraId="26A7A6FC" w14:textId="0A03F1EF" w:rsidR="00AA2BEC" w:rsidRDefault="00844EDB">
      <w:pPr>
        <w:widowControl w:val="0"/>
        <w:pBdr>
          <w:top w:val="nil"/>
          <w:left w:val="nil"/>
          <w:bottom w:val="nil"/>
          <w:right w:val="nil"/>
          <w:between w:val="nil"/>
        </w:pBdr>
        <w:spacing w:line="240" w:lineRule="auto"/>
        <w:ind w:left="1" w:hanging="3"/>
        <w:jc w:val="center"/>
        <w:rPr>
          <w:rFonts w:ascii="Times" w:eastAsia="Times" w:hAnsi="Times" w:cs="Times"/>
          <w:b/>
          <w:color w:val="000000"/>
          <w:sz w:val="28"/>
          <w:szCs w:val="28"/>
        </w:rPr>
      </w:pPr>
      <w:r>
        <w:rPr>
          <w:rFonts w:ascii="Times" w:eastAsia="Times" w:hAnsi="Times" w:cs="Times"/>
          <w:b/>
          <w:color w:val="000000"/>
          <w:sz w:val="28"/>
          <w:szCs w:val="28"/>
        </w:rPr>
        <w:t>Authorization Agreement Form A</w:t>
      </w:r>
    </w:p>
    <w:p w14:paraId="54652647" w14:textId="77777777" w:rsidR="00717227" w:rsidRDefault="00717227">
      <w:pPr>
        <w:widowControl w:val="0"/>
        <w:pBdr>
          <w:top w:val="nil"/>
          <w:left w:val="nil"/>
          <w:bottom w:val="nil"/>
          <w:right w:val="nil"/>
          <w:between w:val="nil"/>
        </w:pBdr>
        <w:spacing w:line="240" w:lineRule="auto"/>
        <w:ind w:left="1" w:hanging="3"/>
        <w:jc w:val="center"/>
        <w:rPr>
          <w:rFonts w:ascii="Times" w:eastAsia="Times" w:hAnsi="Times" w:cs="Times"/>
          <w:color w:val="000000"/>
          <w:sz w:val="28"/>
          <w:szCs w:val="28"/>
        </w:rPr>
      </w:pPr>
    </w:p>
    <w:p w14:paraId="10D0229D" w14:textId="77777777" w:rsidR="00A13619" w:rsidRDefault="00A13619">
      <w:pPr>
        <w:tabs>
          <w:tab w:val="center" w:pos="4680"/>
        </w:tabs>
        <w:ind w:left="0" w:hanging="2"/>
        <w:rPr>
          <w:rFonts w:ascii="Times" w:eastAsia="Times" w:hAnsi="Times" w:cs="Times"/>
          <w:sz w:val="24"/>
          <w:szCs w:val="24"/>
        </w:rPr>
      </w:pPr>
    </w:p>
    <w:p w14:paraId="76DF9EF2" w14:textId="77777777" w:rsidR="00AA2BEC" w:rsidRDefault="00844EDB">
      <w:pPr>
        <w:tabs>
          <w:tab w:val="center" w:pos="4680"/>
        </w:tabs>
        <w:ind w:left="0" w:hanging="2"/>
        <w:rPr>
          <w:rFonts w:ascii="Times" w:eastAsia="Times" w:hAnsi="Times" w:cs="Times"/>
          <w:sz w:val="24"/>
          <w:szCs w:val="24"/>
        </w:rPr>
      </w:pPr>
      <w:r>
        <w:rPr>
          <w:rFonts w:ascii="Times" w:eastAsia="Times" w:hAnsi="Times" w:cs="Times"/>
          <w:sz w:val="24"/>
          <w:szCs w:val="24"/>
        </w:rPr>
        <w:t xml:space="preserve">Association of Asian Pacific Community Health Organizations, IRB Registration #: </w:t>
      </w:r>
      <w:r>
        <w:rPr>
          <w:rFonts w:ascii="Times" w:eastAsia="Times" w:hAnsi="Times" w:cs="Times"/>
          <w:color w:val="222222"/>
          <w:sz w:val="24"/>
          <w:szCs w:val="24"/>
        </w:rPr>
        <w:t>IRB00008965</w:t>
      </w:r>
      <w:r>
        <w:rPr>
          <w:rFonts w:ascii="Times" w:eastAsia="Times" w:hAnsi="Times" w:cs="Times"/>
          <w:sz w:val="24"/>
          <w:szCs w:val="24"/>
        </w:rPr>
        <w:t xml:space="preserve">; </w:t>
      </w:r>
      <w:proofErr w:type="spellStart"/>
      <w:r>
        <w:rPr>
          <w:rFonts w:ascii="Times" w:eastAsia="Times" w:hAnsi="Times" w:cs="Times"/>
          <w:sz w:val="24"/>
          <w:szCs w:val="24"/>
        </w:rPr>
        <w:t>Federalwide</w:t>
      </w:r>
      <w:proofErr w:type="spellEnd"/>
      <w:r>
        <w:rPr>
          <w:rFonts w:ascii="Times" w:eastAsia="Times" w:hAnsi="Times" w:cs="Times"/>
          <w:sz w:val="24"/>
          <w:szCs w:val="24"/>
        </w:rPr>
        <w:t xml:space="preserve"> Assurance (FWA) #: </w:t>
      </w:r>
      <w:r>
        <w:rPr>
          <w:rFonts w:ascii="Times" w:eastAsia="Times" w:hAnsi="Times" w:cs="Times"/>
          <w:color w:val="222222"/>
          <w:sz w:val="24"/>
          <w:szCs w:val="24"/>
        </w:rPr>
        <w:t>FWA00011047</w:t>
      </w:r>
    </w:p>
    <w:p w14:paraId="7BE1B128" w14:textId="77777777" w:rsidR="00AA2BEC" w:rsidRDefault="00AA2BEC">
      <w:pPr>
        <w:tabs>
          <w:tab w:val="center" w:pos="4680"/>
        </w:tabs>
        <w:ind w:left="0" w:hanging="2"/>
        <w:rPr>
          <w:rFonts w:ascii="Times" w:eastAsia="Times" w:hAnsi="Times" w:cs="Times"/>
          <w:sz w:val="24"/>
          <w:szCs w:val="24"/>
        </w:rPr>
      </w:pPr>
    </w:p>
    <w:tbl>
      <w:tblPr>
        <w:tblStyle w:val="a"/>
        <w:tblW w:w="9396" w:type="dxa"/>
        <w:tblLayout w:type="fixed"/>
        <w:tblLook w:val="0000" w:firstRow="0" w:lastRow="0" w:firstColumn="0" w:lastColumn="0" w:noHBand="0" w:noVBand="0"/>
      </w:tblPr>
      <w:tblGrid>
        <w:gridCol w:w="3618"/>
        <w:gridCol w:w="5778"/>
      </w:tblGrid>
      <w:tr w:rsidR="00AA2BEC" w14:paraId="34DB0619" w14:textId="77777777">
        <w:tc>
          <w:tcPr>
            <w:tcW w:w="9396" w:type="dxa"/>
            <w:gridSpan w:val="2"/>
          </w:tcPr>
          <w:p w14:paraId="1C56467E" w14:textId="77777777" w:rsidR="00AA2BEC" w:rsidRDefault="00844EDB">
            <w:pPr>
              <w:tabs>
                <w:tab w:val="center" w:pos="4680"/>
              </w:tabs>
              <w:ind w:left="0" w:hanging="2"/>
              <w:rPr>
                <w:rFonts w:ascii="Times" w:eastAsia="Times" w:hAnsi="Times" w:cs="Times"/>
                <w:sz w:val="24"/>
                <w:szCs w:val="24"/>
              </w:rPr>
            </w:pPr>
            <w:r>
              <w:rPr>
                <w:rFonts w:ascii="Times" w:eastAsia="Times" w:hAnsi="Times" w:cs="Times"/>
                <w:b/>
                <w:sz w:val="24"/>
                <w:szCs w:val="24"/>
              </w:rPr>
              <w:t>This agreement authorizes AAPCHO’s IRB to be designated as an external IRB on your institution’s (Institution B) FWA application form. Please submit one copy of your FWA update or application form after this agreement has been signed by both Authorized Officials of AAPCHO and your institution.</w:t>
            </w:r>
            <w:r>
              <w:rPr>
                <w:rFonts w:ascii="Times" w:eastAsia="Times" w:hAnsi="Times" w:cs="Times"/>
                <w:b/>
                <w:sz w:val="24"/>
                <w:szCs w:val="24"/>
              </w:rPr>
              <w:tab/>
            </w:r>
          </w:p>
        </w:tc>
      </w:tr>
      <w:tr w:rsidR="00AA2BEC" w14:paraId="126411F9" w14:textId="77777777">
        <w:tc>
          <w:tcPr>
            <w:tcW w:w="9396" w:type="dxa"/>
            <w:gridSpan w:val="2"/>
          </w:tcPr>
          <w:p w14:paraId="5185BB02" w14:textId="77777777" w:rsidR="00AA2BEC" w:rsidRDefault="00AA2BEC">
            <w:pPr>
              <w:tabs>
                <w:tab w:val="center" w:pos="4680"/>
              </w:tabs>
              <w:ind w:left="0" w:hanging="2"/>
              <w:rPr>
                <w:rFonts w:ascii="Times" w:eastAsia="Times" w:hAnsi="Times" w:cs="Times"/>
                <w:sz w:val="24"/>
                <w:szCs w:val="24"/>
              </w:rPr>
            </w:pPr>
          </w:p>
        </w:tc>
      </w:tr>
      <w:tr w:rsidR="00AA2BEC" w14:paraId="6950ADF8" w14:textId="77777777">
        <w:trPr>
          <w:trHeight w:val="93"/>
        </w:trPr>
        <w:tc>
          <w:tcPr>
            <w:tcW w:w="9396" w:type="dxa"/>
            <w:gridSpan w:val="2"/>
          </w:tcPr>
          <w:p w14:paraId="2412338F" w14:textId="77777777" w:rsidR="00AA2BEC" w:rsidRDefault="00AA2BEC">
            <w:pPr>
              <w:tabs>
                <w:tab w:val="center" w:pos="4680"/>
              </w:tabs>
              <w:ind w:left="0" w:hanging="2"/>
              <w:rPr>
                <w:rFonts w:ascii="Times" w:eastAsia="Times" w:hAnsi="Times" w:cs="Times"/>
                <w:sz w:val="24"/>
                <w:szCs w:val="24"/>
              </w:rPr>
            </w:pPr>
          </w:p>
        </w:tc>
      </w:tr>
      <w:tr w:rsidR="00AA2BEC" w14:paraId="4A3BDCBC" w14:textId="77777777">
        <w:tc>
          <w:tcPr>
            <w:tcW w:w="3618" w:type="dxa"/>
            <w:tcBorders>
              <w:top w:val="nil"/>
              <w:left w:val="nil"/>
              <w:right w:val="nil"/>
            </w:tcBorders>
          </w:tcPr>
          <w:p w14:paraId="572EE5B3" w14:textId="77777777" w:rsidR="00AA2BEC" w:rsidRDefault="00844EDB">
            <w:pPr>
              <w:tabs>
                <w:tab w:val="center" w:pos="4680"/>
              </w:tabs>
              <w:ind w:left="0" w:hanging="2"/>
              <w:rPr>
                <w:rFonts w:ascii="Times" w:eastAsia="Times" w:hAnsi="Times" w:cs="Times"/>
                <w:sz w:val="24"/>
                <w:szCs w:val="24"/>
              </w:rPr>
            </w:pPr>
            <w:r>
              <w:rPr>
                <w:rFonts w:ascii="Times" w:eastAsia="Times" w:hAnsi="Times" w:cs="Times"/>
                <w:b/>
                <w:sz w:val="24"/>
                <w:szCs w:val="24"/>
              </w:rPr>
              <w:t>A. Institutional Information</w:t>
            </w:r>
            <w:r>
              <w:rPr>
                <w:rFonts w:ascii="Times" w:eastAsia="Times" w:hAnsi="Times" w:cs="Times"/>
                <w:b/>
                <w:sz w:val="24"/>
                <w:szCs w:val="24"/>
              </w:rPr>
              <w:tab/>
            </w:r>
          </w:p>
        </w:tc>
        <w:tc>
          <w:tcPr>
            <w:tcW w:w="5778" w:type="dxa"/>
            <w:tcBorders>
              <w:top w:val="nil"/>
              <w:left w:val="nil"/>
              <w:right w:val="nil"/>
            </w:tcBorders>
          </w:tcPr>
          <w:p w14:paraId="3D2EDF5E" w14:textId="77777777" w:rsidR="00AA2BEC" w:rsidRDefault="00AA2BEC">
            <w:pPr>
              <w:tabs>
                <w:tab w:val="center" w:pos="4680"/>
              </w:tabs>
              <w:ind w:left="0" w:hanging="2"/>
              <w:rPr>
                <w:rFonts w:ascii="Times" w:eastAsia="Times" w:hAnsi="Times" w:cs="Times"/>
                <w:sz w:val="24"/>
                <w:szCs w:val="24"/>
              </w:rPr>
            </w:pPr>
          </w:p>
        </w:tc>
      </w:tr>
      <w:tr w:rsidR="00AA2BEC" w14:paraId="6E2C9651" w14:textId="77777777">
        <w:tc>
          <w:tcPr>
            <w:tcW w:w="3618" w:type="dxa"/>
          </w:tcPr>
          <w:p w14:paraId="758FEBFD" w14:textId="77777777" w:rsidR="00AA2BEC" w:rsidRDefault="00844EDB">
            <w:pPr>
              <w:tabs>
                <w:tab w:val="center" w:pos="4680"/>
              </w:tabs>
              <w:ind w:left="0" w:hanging="2"/>
              <w:rPr>
                <w:rFonts w:ascii="Times" w:eastAsia="Times" w:hAnsi="Times" w:cs="Times"/>
                <w:sz w:val="24"/>
                <w:szCs w:val="24"/>
              </w:rPr>
            </w:pPr>
            <w:r>
              <w:rPr>
                <w:rFonts w:ascii="Times" w:eastAsia="Times" w:hAnsi="Times" w:cs="Times"/>
                <w:sz w:val="24"/>
                <w:szCs w:val="24"/>
              </w:rPr>
              <w:t>Institution Name</w:t>
            </w:r>
          </w:p>
        </w:tc>
        <w:tc>
          <w:tcPr>
            <w:tcW w:w="5778" w:type="dxa"/>
          </w:tcPr>
          <w:p w14:paraId="2D5D44FE" w14:textId="77777777" w:rsidR="00AA2BEC" w:rsidRDefault="00AA2BEC">
            <w:pPr>
              <w:tabs>
                <w:tab w:val="center" w:pos="4680"/>
              </w:tabs>
              <w:ind w:left="0" w:hanging="2"/>
              <w:rPr>
                <w:rFonts w:ascii="Times" w:eastAsia="Times" w:hAnsi="Times" w:cs="Times"/>
                <w:sz w:val="24"/>
                <w:szCs w:val="24"/>
              </w:rPr>
            </w:pPr>
          </w:p>
        </w:tc>
      </w:tr>
      <w:tr w:rsidR="00AA2BEC" w14:paraId="2F7F24D2" w14:textId="77777777">
        <w:tc>
          <w:tcPr>
            <w:tcW w:w="3618" w:type="dxa"/>
          </w:tcPr>
          <w:p w14:paraId="3F8F9DA8" w14:textId="77777777" w:rsidR="00AA2BEC" w:rsidRDefault="00844EDB">
            <w:pPr>
              <w:tabs>
                <w:tab w:val="center" w:pos="4680"/>
              </w:tabs>
              <w:ind w:left="0" w:hanging="2"/>
              <w:rPr>
                <w:rFonts w:ascii="Times" w:eastAsia="Times" w:hAnsi="Times" w:cs="Times"/>
                <w:sz w:val="24"/>
                <w:szCs w:val="24"/>
              </w:rPr>
            </w:pPr>
            <w:r>
              <w:rPr>
                <w:rFonts w:ascii="Times" w:eastAsia="Times" w:hAnsi="Times" w:cs="Times"/>
                <w:sz w:val="24"/>
                <w:szCs w:val="24"/>
              </w:rPr>
              <w:t>Mailing Address</w:t>
            </w:r>
          </w:p>
        </w:tc>
        <w:tc>
          <w:tcPr>
            <w:tcW w:w="5778" w:type="dxa"/>
          </w:tcPr>
          <w:p w14:paraId="03A0162B" w14:textId="77777777" w:rsidR="00AA2BEC" w:rsidRDefault="00AA2BEC">
            <w:pPr>
              <w:tabs>
                <w:tab w:val="center" w:pos="4680"/>
              </w:tabs>
              <w:ind w:left="0" w:hanging="2"/>
              <w:rPr>
                <w:rFonts w:ascii="Times" w:eastAsia="Times" w:hAnsi="Times" w:cs="Times"/>
                <w:sz w:val="24"/>
                <w:szCs w:val="24"/>
              </w:rPr>
            </w:pPr>
          </w:p>
        </w:tc>
      </w:tr>
      <w:tr w:rsidR="00AA2BEC" w14:paraId="7C8AA7C0" w14:textId="77777777">
        <w:tc>
          <w:tcPr>
            <w:tcW w:w="3618" w:type="dxa"/>
          </w:tcPr>
          <w:p w14:paraId="3BB464C8" w14:textId="77777777" w:rsidR="00AA2BEC" w:rsidRDefault="00844EDB">
            <w:pPr>
              <w:tabs>
                <w:tab w:val="center" w:pos="4680"/>
              </w:tabs>
              <w:ind w:left="0" w:hanging="2"/>
              <w:rPr>
                <w:rFonts w:ascii="Times" w:eastAsia="Times" w:hAnsi="Times" w:cs="Times"/>
                <w:sz w:val="24"/>
                <w:szCs w:val="24"/>
              </w:rPr>
            </w:pPr>
            <w:r>
              <w:rPr>
                <w:rFonts w:ascii="Times" w:eastAsia="Times" w:hAnsi="Times" w:cs="Times"/>
                <w:sz w:val="24"/>
                <w:szCs w:val="24"/>
              </w:rPr>
              <w:t>City, State, ZIP</w:t>
            </w:r>
          </w:p>
        </w:tc>
        <w:tc>
          <w:tcPr>
            <w:tcW w:w="5778" w:type="dxa"/>
          </w:tcPr>
          <w:p w14:paraId="128B13FE" w14:textId="77777777" w:rsidR="00AA2BEC" w:rsidRDefault="00AA2BEC">
            <w:pPr>
              <w:tabs>
                <w:tab w:val="center" w:pos="4680"/>
              </w:tabs>
              <w:ind w:left="0" w:hanging="2"/>
              <w:rPr>
                <w:rFonts w:ascii="Times" w:eastAsia="Times" w:hAnsi="Times" w:cs="Times"/>
                <w:sz w:val="24"/>
                <w:szCs w:val="24"/>
              </w:rPr>
            </w:pPr>
          </w:p>
        </w:tc>
      </w:tr>
      <w:tr w:rsidR="00AA2BEC" w14:paraId="52A1C90E" w14:textId="77777777">
        <w:tc>
          <w:tcPr>
            <w:tcW w:w="3618" w:type="dxa"/>
          </w:tcPr>
          <w:p w14:paraId="6E525E98" w14:textId="77777777" w:rsidR="00AA2BEC" w:rsidRDefault="00844EDB">
            <w:pPr>
              <w:tabs>
                <w:tab w:val="center" w:pos="4680"/>
              </w:tabs>
              <w:ind w:left="0" w:hanging="2"/>
              <w:rPr>
                <w:rFonts w:ascii="Times" w:eastAsia="Times" w:hAnsi="Times" w:cs="Times"/>
                <w:sz w:val="24"/>
                <w:szCs w:val="24"/>
              </w:rPr>
            </w:pPr>
            <w:r>
              <w:rPr>
                <w:rFonts w:ascii="Times" w:eastAsia="Times" w:hAnsi="Times" w:cs="Times"/>
                <w:sz w:val="24"/>
                <w:szCs w:val="24"/>
              </w:rPr>
              <w:t>FWA # (if applicable)</w:t>
            </w:r>
          </w:p>
        </w:tc>
        <w:tc>
          <w:tcPr>
            <w:tcW w:w="5778" w:type="dxa"/>
          </w:tcPr>
          <w:p w14:paraId="6903D225" w14:textId="77777777" w:rsidR="00AA2BEC" w:rsidRDefault="00AA2BEC">
            <w:pPr>
              <w:tabs>
                <w:tab w:val="center" w:pos="4680"/>
              </w:tabs>
              <w:ind w:left="0" w:hanging="2"/>
              <w:rPr>
                <w:rFonts w:ascii="Times" w:eastAsia="Times" w:hAnsi="Times" w:cs="Times"/>
                <w:sz w:val="24"/>
                <w:szCs w:val="24"/>
              </w:rPr>
            </w:pPr>
          </w:p>
        </w:tc>
      </w:tr>
      <w:tr w:rsidR="00AA2BEC" w14:paraId="0B29ADC3" w14:textId="77777777">
        <w:tc>
          <w:tcPr>
            <w:tcW w:w="3618" w:type="dxa"/>
            <w:tcBorders>
              <w:top w:val="nil"/>
              <w:left w:val="nil"/>
              <w:bottom w:val="nil"/>
              <w:right w:val="nil"/>
            </w:tcBorders>
          </w:tcPr>
          <w:p w14:paraId="23AB0258" w14:textId="77777777" w:rsidR="00AA2BEC" w:rsidRDefault="00AA2BEC">
            <w:pPr>
              <w:tabs>
                <w:tab w:val="center" w:pos="4680"/>
              </w:tabs>
              <w:ind w:left="0" w:hanging="2"/>
              <w:rPr>
                <w:rFonts w:ascii="Times" w:eastAsia="Times" w:hAnsi="Times" w:cs="Times"/>
                <w:sz w:val="24"/>
                <w:szCs w:val="24"/>
              </w:rPr>
            </w:pPr>
          </w:p>
        </w:tc>
        <w:tc>
          <w:tcPr>
            <w:tcW w:w="5778" w:type="dxa"/>
            <w:tcBorders>
              <w:top w:val="nil"/>
              <w:left w:val="nil"/>
              <w:bottom w:val="nil"/>
              <w:right w:val="nil"/>
            </w:tcBorders>
          </w:tcPr>
          <w:p w14:paraId="72859ECA" w14:textId="77777777" w:rsidR="00AA2BEC" w:rsidRDefault="00AA2BEC">
            <w:pPr>
              <w:tabs>
                <w:tab w:val="center" w:pos="4680"/>
              </w:tabs>
              <w:ind w:left="0" w:hanging="2"/>
              <w:rPr>
                <w:rFonts w:ascii="Times" w:eastAsia="Times" w:hAnsi="Times" w:cs="Times"/>
                <w:sz w:val="24"/>
                <w:szCs w:val="24"/>
              </w:rPr>
            </w:pPr>
          </w:p>
        </w:tc>
      </w:tr>
      <w:tr w:rsidR="00AA2BEC" w14:paraId="7051DB68" w14:textId="77777777">
        <w:tc>
          <w:tcPr>
            <w:tcW w:w="3618" w:type="dxa"/>
            <w:tcBorders>
              <w:top w:val="nil"/>
              <w:left w:val="nil"/>
              <w:right w:val="nil"/>
            </w:tcBorders>
          </w:tcPr>
          <w:p w14:paraId="58FBC76A" w14:textId="77777777" w:rsidR="00AA2BEC" w:rsidRDefault="00844EDB">
            <w:pPr>
              <w:tabs>
                <w:tab w:val="center" w:pos="4680"/>
              </w:tabs>
              <w:ind w:left="0" w:hanging="2"/>
              <w:rPr>
                <w:rFonts w:ascii="Times" w:eastAsia="Times" w:hAnsi="Times" w:cs="Times"/>
                <w:sz w:val="24"/>
                <w:szCs w:val="24"/>
              </w:rPr>
            </w:pPr>
            <w:r>
              <w:rPr>
                <w:rFonts w:ascii="Times" w:eastAsia="Times" w:hAnsi="Times" w:cs="Times"/>
                <w:b/>
                <w:sz w:val="24"/>
                <w:szCs w:val="24"/>
              </w:rPr>
              <w:t>B. Personnel Information</w:t>
            </w:r>
          </w:p>
        </w:tc>
        <w:tc>
          <w:tcPr>
            <w:tcW w:w="5778" w:type="dxa"/>
            <w:tcBorders>
              <w:top w:val="nil"/>
              <w:left w:val="nil"/>
              <w:right w:val="nil"/>
            </w:tcBorders>
          </w:tcPr>
          <w:p w14:paraId="4E1E027A" w14:textId="77777777" w:rsidR="00AA2BEC" w:rsidRDefault="00AA2BEC">
            <w:pPr>
              <w:tabs>
                <w:tab w:val="center" w:pos="4680"/>
              </w:tabs>
              <w:ind w:left="0" w:hanging="2"/>
              <w:rPr>
                <w:rFonts w:ascii="Times" w:eastAsia="Times" w:hAnsi="Times" w:cs="Times"/>
                <w:sz w:val="24"/>
                <w:szCs w:val="24"/>
              </w:rPr>
            </w:pPr>
          </w:p>
        </w:tc>
      </w:tr>
      <w:tr w:rsidR="00AA2BEC" w14:paraId="3C966E60" w14:textId="77777777">
        <w:tc>
          <w:tcPr>
            <w:tcW w:w="3618" w:type="dxa"/>
          </w:tcPr>
          <w:p w14:paraId="0F5B23DD" w14:textId="77777777" w:rsidR="00AA2BEC" w:rsidRDefault="00844EDB">
            <w:pPr>
              <w:tabs>
                <w:tab w:val="center" w:pos="4680"/>
              </w:tabs>
              <w:ind w:left="0" w:hanging="2"/>
              <w:rPr>
                <w:rFonts w:ascii="Times" w:eastAsia="Times" w:hAnsi="Times" w:cs="Times"/>
                <w:sz w:val="24"/>
                <w:szCs w:val="24"/>
              </w:rPr>
            </w:pPr>
            <w:r>
              <w:rPr>
                <w:rFonts w:ascii="Times" w:eastAsia="Times" w:hAnsi="Times" w:cs="Times"/>
                <w:sz w:val="24"/>
                <w:szCs w:val="24"/>
              </w:rPr>
              <w:t>Institutional Officer/CEO</w:t>
            </w:r>
          </w:p>
        </w:tc>
        <w:tc>
          <w:tcPr>
            <w:tcW w:w="5778" w:type="dxa"/>
          </w:tcPr>
          <w:p w14:paraId="367B8B29" w14:textId="77777777" w:rsidR="00AA2BEC" w:rsidRDefault="00AA2BEC">
            <w:pPr>
              <w:tabs>
                <w:tab w:val="center" w:pos="4680"/>
              </w:tabs>
              <w:ind w:left="0" w:hanging="2"/>
              <w:rPr>
                <w:rFonts w:ascii="Times" w:eastAsia="Times" w:hAnsi="Times" w:cs="Times"/>
                <w:sz w:val="24"/>
                <w:szCs w:val="24"/>
              </w:rPr>
            </w:pPr>
          </w:p>
        </w:tc>
      </w:tr>
      <w:tr w:rsidR="00AA2BEC" w14:paraId="653056B4" w14:textId="77777777">
        <w:tc>
          <w:tcPr>
            <w:tcW w:w="3618" w:type="dxa"/>
          </w:tcPr>
          <w:p w14:paraId="7215217A" w14:textId="77777777" w:rsidR="00AA2BEC" w:rsidRDefault="00844EDB">
            <w:pPr>
              <w:tabs>
                <w:tab w:val="center" w:pos="4680"/>
              </w:tabs>
              <w:ind w:left="0" w:hanging="2"/>
              <w:rPr>
                <w:rFonts w:ascii="Times" w:eastAsia="Times" w:hAnsi="Times" w:cs="Times"/>
                <w:sz w:val="24"/>
                <w:szCs w:val="24"/>
              </w:rPr>
            </w:pPr>
            <w:r>
              <w:rPr>
                <w:rFonts w:ascii="Times" w:eastAsia="Times" w:hAnsi="Times" w:cs="Times"/>
                <w:sz w:val="24"/>
                <w:szCs w:val="24"/>
              </w:rPr>
              <w:t>Title</w:t>
            </w:r>
          </w:p>
        </w:tc>
        <w:tc>
          <w:tcPr>
            <w:tcW w:w="5778" w:type="dxa"/>
          </w:tcPr>
          <w:p w14:paraId="2FB245E6" w14:textId="77777777" w:rsidR="00AA2BEC" w:rsidRDefault="00AA2BEC">
            <w:pPr>
              <w:tabs>
                <w:tab w:val="center" w:pos="4680"/>
              </w:tabs>
              <w:ind w:left="0" w:hanging="2"/>
              <w:rPr>
                <w:rFonts w:ascii="Times" w:eastAsia="Times" w:hAnsi="Times" w:cs="Times"/>
                <w:sz w:val="24"/>
                <w:szCs w:val="24"/>
              </w:rPr>
            </w:pPr>
          </w:p>
        </w:tc>
      </w:tr>
      <w:tr w:rsidR="00AA2BEC" w14:paraId="6FBC2FF0" w14:textId="77777777">
        <w:tc>
          <w:tcPr>
            <w:tcW w:w="3618" w:type="dxa"/>
          </w:tcPr>
          <w:p w14:paraId="0A7B228B" w14:textId="77777777" w:rsidR="00AA2BEC" w:rsidRDefault="00844EDB">
            <w:pPr>
              <w:tabs>
                <w:tab w:val="center" w:pos="4680"/>
              </w:tabs>
              <w:ind w:left="0" w:hanging="2"/>
              <w:rPr>
                <w:rFonts w:ascii="Times" w:eastAsia="Times" w:hAnsi="Times" w:cs="Times"/>
                <w:sz w:val="24"/>
                <w:szCs w:val="24"/>
              </w:rPr>
            </w:pPr>
            <w:r>
              <w:rPr>
                <w:rFonts w:ascii="Times" w:eastAsia="Times" w:hAnsi="Times" w:cs="Times"/>
                <w:sz w:val="24"/>
                <w:szCs w:val="24"/>
              </w:rPr>
              <w:t>Phone #</w:t>
            </w:r>
          </w:p>
        </w:tc>
        <w:tc>
          <w:tcPr>
            <w:tcW w:w="5778" w:type="dxa"/>
          </w:tcPr>
          <w:p w14:paraId="30E8D83B" w14:textId="77777777" w:rsidR="00AA2BEC" w:rsidRDefault="00AA2BEC">
            <w:pPr>
              <w:tabs>
                <w:tab w:val="center" w:pos="4680"/>
              </w:tabs>
              <w:ind w:left="0" w:hanging="2"/>
              <w:rPr>
                <w:rFonts w:ascii="Times" w:eastAsia="Times" w:hAnsi="Times" w:cs="Times"/>
                <w:sz w:val="24"/>
                <w:szCs w:val="24"/>
              </w:rPr>
            </w:pPr>
          </w:p>
        </w:tc>
      </w:tr>
      <w:tr w:rsidR="00AA2BEC" w14:paraId="77557BE2" w14:textId="77777777">
        <w:tc>
          <w:tcPr>
            <w:tcW w:w="3618" w:type="dxa"/>
            <w:tcBorders>
              <w:top w:val="nil"/>
              <w:left w:val="nil"/>
              <w:right w:val="nil"/>
            </w:tcBorders>
          </w:tcPr>
          <w:p w14:paraId="21880898" w14:textId="77777777" w:rsidR="00AA2BEC" w:rsidRDefault="00AA2BEC">
            <w:pPr>
              <w:tabs>
                <w:tab w:val="center" w:pos="4680"/>
              </w:tabs>
              <w:ind w:left="0" w:hanging="2"/>
              <w:rPr>
                <w:rFonts w:ascii="Times" w:eastAsia="Times" w:hAnsi="Times" w:cs="Times"/>
                <w:sz w:val="24"/>
                <w:szCs w:val="24"/>
              </w:rPr>
            </w:pPr>
          </w:p>
        </w:tc>
        <w:tc>
          <w:tcPr>
            <w:tcW w:w="5778" w:type="dxa"/>
            <w:tcBorders>
              <w:top w:val="nil"/>
              <w:left w:val="nil"/>
              <w:right w:val="nil"/>
            </w:tcBorders>
          </w:tcPr>
          <w:p w14:paraId="7ABE732D" w14:textId="77777777" w:rsidR="00AA2BEC" w:rsidRDefault="00AA2BEC">
            <w:pPr>
              <w:tabs>
                <w:tab w:val="center" w:pos="4680"/>
              </w:tabs>
              <w:ind w:left="0" w:hanging="2"/>
              <w:rPr>
                <w:rFonts w:ascii="Times" w:eastAsia="Times" w:hAnsi="Times" w:cs="Times"/>
                <w:sz w:val="24"/>
                <w:szCs w:val="24"/>
              </w:rPr>
            </w:pPr>
          </w:p>
        </w:tc>
      </w:tr>
      <w:tr w:rsidR="00AA2BEC" w14:paraId="5D8148D9" w14:textId="77777777">
        <w:tc>
          <w:tcPr>
            <w:tcW w:w="3618" w:type="dxa"/>
          </w:tcPr>
          <w:p w14:paraId="257E74BB" w14:textId="77777777" w:rsidR="00AA2BEC" w:rsidRDefault="00844EDB">
            <w:pPr>
              <w:tabs>
                <w:tab w:val="center" w:pos="4680"/>
              </w:tabs>
              <w:ind w:left="0" w:hanging="2"/>
              <w:rPr>
                <w:rFonts w:ascii="Times" w:eastAsia="Times" w:hAnsi="Times" w:cs="Times"/>
                <w:sz w:val="24"/>
                <w:szCs w:val="24"/>
              </w:rPr>
            </w:pPr>
            <w:r>
              <w:rPr>
                <w:rFonts w:ascii="Times" w:eastAsia="Times" w:hAnsi="Times" w:cs="Times"/>
                <w:sz w:val="24"/>
                <w:szCs w:val="24"/>
              </w:rPr>
              <w:t>Human Research Administrator</w:t>
            </w:r>
          </w:p>
        </w:tc>
        <w:tc>
          <w:tcPr>
            <w:tcW w:w="5778" w:type="dxa"/>
          </w:tcPr>
          <w:p w14:paraId="7F50E580" w14:textId="77777777" w:rsidR="00AA2BEC" w:rsidRDefault="00AA2BEC">
            <w:pPr>
              <w:tabs>
                <w:tab w:val="center" w:pos="4680"/>
              </w:tabs>
              <w:ind w:left="0" w:hanging="2"/>
              <w:rPr>
                <w:rFonts w:ascii="Times" w:eastAsia="Times" w:hAnsi="Times" w:cs="Times"/>
                <w:sz w:val="24"/>
                <w:szCs w:val="24"/>
              </w:rPr>
            </w:pPr>
          </w:p>
        </w:tc>
      </w:tr>
      <w:tr w:rsidR="00AA2BEC" w14:paraId="7C76000D" w14:textId="77777777">
        <w:tc>
          <w:tcPr>
            <w:tcW w:w="3618" w:type="dxa"/>
          </w:tcPr>
          <w:p w14:paraId="43D495A8" w14:textId="77777777" w:rsidR="00AA2BEC" w:rsidRDefault="00844EDB">
            <w:pPr>
              <w:tabs>
                <w:tab w:val="center" w:pos="4680"/>
              </w:tabs>
              <w:ind w:left="0" w:hanging="2"/>
              <w:rPr>
                <w:rFonts w:ascii="Times" w:eastAsia="Times" w:hAnsi="Times" w:cs="Times"/>
                <w:sz w:val="24"/>
                <w:szCs w:val="24"/>
              </w:rPr>
            </w:pPr>
            <w:r>
              <w:rPr>
                <w:rFonts w:ascii="Times" w:eastAsia="Times" w:hAnsi="Times" w:cs="Times"/>
                <w:sz w:val="24"/>
                <w:szCs w:val="24"/>
              </w:rPr>
              <w:t>Title</w:t>
            </w:r>
          </w:p>
        </w:tc>
        <w:tc>
          <w:tcPr>
            <w:tcW w:w="5778" w:type="dxa"/>
          </w:tcPr>
          <w:p w14:paraId="4D7E2C4A" w14:textId="77777777" w:rsidR="00AA2BEC" w:rsidRDefault="00AA2BEC">
            <w:pPr>
              <w:tabs>
                <w:tab w:val="center" w:pos="4680"/>
              </w:tabs>
              <w:ind w:left="0" w:hanging="2"/>
              <w:rPr>
                <w:rFonts w:ascii="Times" w:eastAsia="Times" w:hAnsi="Times" w:cs="Times"/>
                <w:sz w:val="24"/>
                <w:szCs w:val="24"/>
              </w:rPr>
            </w:pPr>
          </w:p>
        </w:tc>
      </w:tr>
      <w:tr w:rsidR="00AA2BEC" w14:paraId="00CF3788" w14:textId="77777777">
        <w:tc>
          <w:tcPr>
            <w:tcW w:w="3618" w:type="dxa"/>
          </w:tcPr>
          <w:p w14:paraId="55ECE583" w14:textId="77777777" w:rsidR="00AA2BEC" w:rsidRDefault="00844EDB">
            <w:pPr>
              <w:tabs>
                <w:tab w:val="center" w:pos="4680"/>
              </w:tabs>
              <w:ind w:left="0" w:hanging="2"/>
              <w:rPr>
                <w:rFonts w:ascii="Times" w:eastAsia="Times" w:hAnsi="Times" w:cs="Times"/>
                <w:sz w:val="24"/>
                <w:szCs w:val="24"/>
              </w:rPr>
            </w:pPr>
            <w:r>
              <w:rPr>
                <w:rFonts w:ascii="Times" w:eastAsia="Times" w:hAnsi="Times" w:cs="Times"/>
                <w:sz w:val="24"/>
                <w:szCs w:val="24"/>
              </w:rPr>
              <w:t>Phone #</w:t>
            </w:r>
          </w:p>
        </w:tc>
        <w:tc>
          <w:tcPr>
            <w:tcW w:w="5778" w:type="dxa"/>
          </w:tcPr>
          <w:p w14:paraId="7C2DB6EA" w14:textId="77777777" w:rsidR="00AA2BEC" w:rsidRDefault="00AA2BEC">
            <w:pPr>
              <w:tabs>
                <w:tab w:val="center" w:pos="4680"/>
              </w:tabs>
              <w:ind w:left="0" w:hanging="2"/>
              <w:rPr>
                <w:rFonts w:ascii="Times" w:eastAsia="Times" w:hAnsi="Times" w:cs="Times"/>
                <w:sz w:val="24"/>
                <w:szCs w:val="24"/>
              </w:rPr>
            </w:pPr>
          </w:p>
        </w:tc>
      </w:tr>
    </w:tbl>
    <w:p w14:paraId="28920E16" w14:textId="77777777" w:rsidR="00AA2BEC" w:rsidRDefault="00AA2BEC">
      <w:pPr>
        <w:tabs>
          <w:tab w:val="center" w:pos="4680"/>
        </w:tabs>
        <w:ind w:left="0" w:hanging="2"/>
        <w:rPr>
          <w:rFonts w:ascii="Times" w:eastAsia="Times" w:hAnsi="Times" w:cs="Times"/>
          <w:sz w:val="24"/>
          <w:szCs w:val="24"/>
        </w:rPr>
      </w:pPr>
    </w:p>
    <w:p w14:paraId="063325E2" w14:textId="77777777" w:rsidR="00AA2BEC" w:rsidRDefault="00844EDB">
      <w:pPr>
        <w:pBdr>
          <w:top w:val="nil"/>
          <w:left w:val="nil"/>
          <w:bottom w:val="nil"/>
          <w:right w:val="nil"/>
          <w:between w:val="nil"/>
        </w:pBdr>
        <w:tabs>
          <w:tab w:val="center" w:pos="4680"/>
        </w:tabs>
        <w:spacing w:line="240" w:lineRule="auto"/>
        <w:ind w:left="0" w:hanging="2"/>
        <w:rPr>
          <w:rFonts w:ascii="Times" w:eastAsia="Times" w:hAnsi="Times" w:cs="Times"/>
          <w:color w:val="000000"/>
          <w:sz w:val="24"/>
          <w:szCs w:val="24"/>
        </w:rPr>
      </w:pPr>
      <w:r>
        <w:rPr>
          <w:rFonts w:ascii="Times" w:eastAsia="Times" w:hAnsi="Times" w:cs="Times"/>
          <w:color w:val="000000"/>
          <w:sz w:val="24"/>
          <w:szCs w:val="24"/>
        </w:rPr>
        <w:t xml:space="preserve">For Institution B to rely on the AAPCHO IRB for review and continuing oversight of its human </w:t>
      </w:r>
      <w:proofErr w:type="gramStart"/>
      <w:r>
        <w:rPr>
          <w:rFonts w:ascii="Times" w:eastAsia="Times" w:hAnsi="Times" w:cs="Times"/>
          <w:color w:val="000000"/>
          <w:sz w:val="24"/>
          <w:szCs w:val="24"/>
        </w:rPr>
        <w:t>subjects</w:t>
      </w:r>
      <w:proofErr w:type="gramEnd"/>
      <w:r>
        <w:rPr>
          <w:rFonts w:ascii="Times" w:eastAsia="Times" w:hAnsi="Times" w:cs="Times"/>
          <w:color w:val="000000"/>
          <w:sz w:val="24"/>
          <w:szCs w:val="24"/>
        </w:rPr>
        <w:t xml:space="preserve"> research for a designated project, the IRB Authorization Agreement Form B must be completed and signed by both parties. Institution B remains responsible for ensuring compliance with the Terms of its OHRP-approved FWA. This document must be kept on file by both parties and provided to OHRP upon request.</w:t>
      </w:r>
    </w:p>
    <w:p w14:paraId="7340FD71" w14:textId="77777777" w:rsidR="00AA2BEC" w:rsidRDefault="00AA2BEC">
      <w:pPr>
        <w:pBdr>
          <w:top w:val="nil"/>
          <w:left w:val="nil"/>
          <w:bottom w:val="nil"/>
          <w:right w:val="nil"/>
          <w:between w:val="nil"/>
        </w:pBdr>
        <w:tabs>
          <w:tab w:val="center" w:pos="4680"/>
        </w:tabs>
        <w:spacing w:line="240" w:lineRule="auto"/>
        <w:ind w:left="0" w:hanging="2"/>
        <w:rPr>
          <w:rFonts w:ascii="Times" w:eastAsia="Times" w:hAnsi="Times" w:cs="Times"/>
          <w:color w:val="000000"/>
          <w:sz w:val="24"/>
          <w:szCs w:val="24"/>
        </w:rPr>
      </w:pPr>
    </w:p>
    <w:p w14:paraId="1F47D24C" w14:textId="77777777" w:rsidR="00AA2BEC" w:rsidRDefault="00844EDB">
      <w:pPr>
        <w:ind w:left="0" w:hanging="2"/>
        <w:rPr>
          <w:rFonts w:ascii="Times" w:eastAsia="Times" w:hAnsi="Times" w:cs="Times"/>
          <w:sz w:val="24"/>
          <w:szCs w:val="24"/>
        </w:rPr>
      </w:pPr>
      <w:r>
        <w:rPr>
          <w:rFonts w:ascii="Times" w:eastAsia="Times" w:hAnsi="Times" w:cs="Times"/>
          <w:b/>
          <w:sz w:val="24"/>
          <w:szCs w:val="24"/>
        </w:rPr>
        <w:t>Signatures</w:t>
      </w:r>
      <w:r>
        <w:rPr>
          <w:rFonts w:ascii="Times" w:eastAsia="Times" w:hAnsi="Times" w:cs="Times"/>
          <w:sz w:val="24"/>
          <w:szCs w:val="24"/>
        </w:rPr>
        <w:t>:</w:t>
      </w:r>
    </w:p>
    <w:p w14:paraId="215B819B" w14:textId="77777777" w:rsidR="00AA2BEC" w:rsidRDefault="00844EDB">
      <w:pPr>
        <w:tabs>
          <w:tab w:val="left" w:pos="5040"/>
        </w:tabs>
        <w:ind w:left="0" w:hanging="2"/>
        <w:rPr>
          <w:rFonts w:ascii="Times" w:eastAsia="Times" w:hAnsi="Times" w:cs="Times"/>
          <w:sz w:val="24"/>
          <w:szCs w:val="24"/>
        </w:rPr>
      </w:pPr>
      <w:r>
        <w:rPr>
          <w:rFonts w:ascii="Times" w:eastAsia="Times" w:hAnsi="Times" w:cs="Times"/>
          <w:sz w:val="24"/>
          <w:szCs w:val="24"/>
        </w:rPr>
        <w:t>Authorized Official of AAPCHO</w:t>
      </w:r>
      <w:r>
        <w:rPr>
          <w:rFonts w:ascii="Times" w:eastAsia="Times" w:hAnsi="Times" w:cs="Times"/>
          <w:sz w:val="24"/>
          <w:szCs w:val="24"/>
        </w:rPr>
        <w:tab/>
        <w:t>Authorized Official of Institution B</w:t>
      </w:r>
    </w:p>
    <w:tbl>
      <w:tblPr>
        <w:tblStyle w:val="a0"/>
        <w:tblW w:w="893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2988"/>
        <w:gridCol w:w="270"/>
        <w:gridCol w:w="1080"/>
        <w:gridCol w:w="450"/>
        <w:gridCol w:w="3150"/>
        <w:gridCol w:w="270"/>
        <w:gridCol w:w="722"/>
      </w:tblGrid>
      <w:tr w:rsidR="00AA2BEC" w14:paraId="667472BE" w14:textId="77777777">
        <w:trPr>
          <w:trHeight w:val="396"/>
        </w:trPr>
        <w:tc>
          <w:tcPr>
            <w:tcW w:w="2988" w:type="dxa"/>
            <w:tcBorders>
              <w:bottom w:val="single" w:sz="4" w:space="0" w:color="000000"/>
            </w:tcBorders>
          </w:tcPr>
          <w:p w14:paraId="4E87E289" w14:textId="77777777" w:rsidR="00AA2BEC" w:rsidRDefault="00AA2BEC">
            <w:pPr>
              <w:tabs>
                <w:tab w:val="left" w:pos="-1440"/>
                <w:tab w:val="left" w:pos="3240"/>
                <w:tab w:val="left" w:pos="3600"/>
                <w:tab w:val="left" w:pos="3690"/>
                <w:tab w:val="left" w:pos="5040"/>
                <w:tab w:val="left" w:pos="8280"/>
              </w:tabs>
              <w:ind w:left="0" w:hanging="2"/>
              <w:rPr>
                <w:rFonts w:ascii="Times" w:eastAsia="Times" w:hAnsi="Times" w:cs="Times"/>
                <w:sz w:val="24"/>
                <w:szCs w:val="24"/>
              </w:rPr>
            </w:pPr>
          </w:p>
          <w:p w14:paraId="4E0A89B2" w14:textId="77777777" w:rsidR="00AA2BEC" w:rsidRDefault="00AA2BEC">
            <w:pPr>
              <w:tabs>
                <w:tab w:val="left" w:pos="-1440"/>
                <w:tab w:val="left" w:pos="3240"/>
                <w:tab w:val="left" w:pos="3600"/>
                <w:tab w:val="left" w:pos="3690"/>
                <w:tab w:val="left" w:pos="5040"/>
                <w:tab w:val="left" w:pos="8280"/>
              </w:tabs>
              <w:ind w:left="0" w:hanging="2"/>
              <w:rPr>
                <w:rFonts w:ascii="Times" w:eastAsia="Times" w:hAnsi="Times" w:cs="Times"/>
                <w:sz w:val="24"/>
                <w:szCs w:val="24"/>
              </w:rPr>
            </w:pPr>
          </w:p>
        </w:tc>
        <w:tc>
          <w:tcPr>
            <w:tcW w:w="270" w:type="dxa"/>
          </w:tcPr>
          <w:p w14:paraId="05514909" w14:textId="77777777" w:rsidR="00AA2BEC" w:rsidRDefault="00AA2BEC">
            <w:pPr>
              <w:tabs>
                <w:tab w:val="left" w:pos="-1440"/>
                <w:tab w:val="left" w:pos="3240"/>
                <w:tab w:val="left" w:pos="3600"/>
                <w:tab w:val="left" w:pos="3690"/>
                <w:tab w:val="left" w:pos="5040"/>
                <w:tab w:val="left" w:pos="8280"/>
              </w:tabs>
              <w:ind w:left="0" w:hanging="2"/>
              <w:rPr>
                <w:rFonts w:ascii="Times" w:eastAsia="Times" w:hAnsi="Times" w:cs="Times"/>
                <w:sz w:val="24"/>
                <w:szCs w:val="24"/>
              </w:rPr>
            </w:pPr>
          </w:p>
        </w:tc>
        <w:tc>
          <w:tcPr>
            <w:tcW w:w="1080" w:type="dxa"/>
            <w:tcBorders>
              <w:bottom w:val="single" w:sz="4" w:space="0" w:color="000000"/>
            </w:tcBorders>
          </w:tcPr>
          <w:p w14:paraId="1A6B89CE" w14:textId="77777777" w:rsidR="00AA2BEC" w:rsidRDefault="00AA2BEC">
            <w:pPr>
              <w:tabs>
                <w:tab w:val="left" w:pos="-1440"/>
                <w:tab w:val="left" w:pos="3240"/>
                <w:tab w:val="left" w:pos="3600"/>
                <w:tab w:val="left" w:pos="3690"/>
                <w:tab w:val="left" w:pos="5040"/>
                <w:tab w:val="left" w:pos="8280"/>
              </w:tabs>
              <w:ind w:left="0" w:hanging="2"/>
              <w:rPr>
                <w:rFonts w:ascii="Times" w:eastAsia="Times" w:hAnsi="Times" w:cs="Times"/>
                <w:sz w:val="24"/>
                <w:szCs w:val="24"/>
              </w:rPr>
            </w:pPr>
          </w:p>
        </w:tc>
        <w:tc>
          <w:tcPr>
            <w:tcW w:w="450" w:type="dxa"/>
          </w:tcPr>
          <w:p w14:paraId="2A926BC5" w14:textId="77777777" w:rsidR="00AA2BEC" w:rsidRDefault="00AA2BEC">
            <w:pPr>
              <w:tabs>
                <w:tab w:val="left" w:pos="-1440"/>
                <w:tab w:val="left" w:pos="3240"/>
                <w:tab w:val="left" w:pos="3600"/>
                <w:tab w:val="left" w:pos="3690"/>
                <w:tab w:val="left" w:pos="5040"/>
                <w:tab w:val="left" w:pos="8280"/>
              </w:tabs>
              <w:ind w:left="0" w:hanging="2"/>
              <w:rPr>
                <w:rFonts w:ascii="Times" w:eastAsia="Times" w:hAnsi="Times" w:cs="Times"/>
                <w:sz w:val="24"/>
                <w:szCs w:val="24"/>
              </w:rPr>
            </w:pPr>
          </w:p>
        </w:tc>
        <w:tc>
          <w:tcPr>
            <w:tcW w:w="3150" w:type="dxa"/>
            <w:tcBorders>
              <w:bottom w:val="single" w:sz="4" w:space="0" w:color="000000"/>
            </w:tcBorders>
          </w:tcPr>
          <w:p w14:paraId="4E3D266E" w14:textId="77777777" w:rsidR="00AA2BEC" w:rsidRDefault="00AA2BEC">
            <w:pPr>
              <w:tabs>
                <w:tab w:val="left" w:pos="-1440"/>
                <w:tab w:val="left" w:pos="3240"/>
                <w:tab w:val="left" w:pos="3600"/>
                <w:tab w:val="left" w:pos="3690"/>
                <w:tab w:val="left" w:pos="5040"/>
                <w:tab w:val="left" w:pos="8280"/>
              </w:tabs>
              <w:ind w:left="0" w:hanging="2"/>
              <w:rPr>
                <w:rFonts w:ascii="Times" w:eastAsia="Times" w:hAnsi="Times" w:cs="Times"/>
                <w:sz w:val="24"/>
                <w:szCs w:val="24"/>
              </w:rPr>
            </w:pPr>
          </w:p>
        </w:tc>
        <w:tc>
          <w:tcPr>
            <w:tcW w:w="270" w:type="dxa"/>
          </w:tcPr>
          <w:p w14:paraId="1AF816D7" w14:textId="77777777" w:rsidR="00AA2BEC" w:rsidRDefault="00AA2BEC">
            <w:pPr>
              <w:tabs>
                <w:tab w:val="left" w:pos="-1440"/>
                <w:tab w:val="left" w:pos="3240"/>
                <w:tab w:val="left" w:pos="3600"/>
                <w:tab w:val="left" w:pos="3690"/>
                <w:tab w:val="left" w:pos="5040"/>
                <w:tab w:val="left" w:pos="8280"/>
              </w:tabs>
              <w:ind w:left="0" w:hanging="2"/>
              <w:rPr>
                <w:rFonts w:ascii="Times" w:eastAsia="Times" w:hAnsi="Times" w:cs="Times"/>
                <w:sz w:val="24"/>
                <w:szCs w:val="24"/>
              </w:rPr>
            </w:pPr>
          </w:p>
        </w:tc>
        <w:tc>
          <w:tcPr>
            <w:tcW w:w="722" w:type="dxa"/>
            <w:tcBorders>
              <w:bottom w:val="single" w:sz="4" w:space="0" w:color="000000"/>
            </w:tcBorders>
          </w:tcPr>
          <w:p w14:paraId="3A90F785" w14:textId="77777777" w:rsidR="00AA2BEC" w:rsidRDefault="00AA2BEC">
            <w:pPr>
              <w:tabs>
                <w:tab w:val="left" w:pos="-1440"/>
                <w:tab w:val="left" w:pos="3240"/>
                <w:tab w:val="left" w:pos="3600"/>
                <w:tab w:val="left" w:pos="3690"/>
                <w:tab w:val="left" w:pos="5040"/>
                <w:tab w:val="left" w:pos="8280"/>
              </w:tabs>
              <w:ind w:left="0" w:hanging="2"/>
              <w:rPr>
                <w:rFonts w:ascii="Times" w:eastAsia="Times" w:hAnsi="Times" w:cs="Times"/>
                <w:sz w:val="24"/>
                <w:szCs w:val="24"/>
              </w:rPr>
            </w:pPr>
          </w:p>
        </w:tc>
      </w:tr>
      <w:tr w:rsidR="00AA2BEC" w14:paraId="456A6ADB" w14:textId="77777777">
        <w:tc>
          <w:tcPr>
            <w:tcW w:w="2988" w:type="dxa"/>
            <w:tcBorders>
              <w:top w:val="nil"/>
              <w:bottom w:val="nil"/>
            </w:tcBorders>
          </w:tcPr>
          <w:p w14:paraId="1C62E387" w14:textId="77777777" w:rsidR="00AA2BEC" w:rsidRDefault="00844EDB">
            <w:pPr>
              <w:tabs>
                <w:tab w:val="left" w:pos="-1440"/>
                <w:tab w:val="left" w:pos="3240"/>
                <w:tab w:val="left" w:pos="3600"/>
                <w:tab w:val="left" w:pos="3690"/>
                <w:tab w:val="left" w:pos="5040"/>
                <w:tab w:val="left" w:pos="8280"/>
              </w:tabs>
              <w:ind w:left="0" w:hanging="2"/>
              <w:rPr>
                <w:rFonts w:ascii="Times" w:eastAsia="Times" w:hAnsi="Times" w:cs="Times"/>
                <w:sz w:val="24"/>
                <w:szCs w:val="24"/>
              </w:rPr>
            </w:pPr>
            <w:r>
              <w:rPr>
                <w:rFonts w:ascii="Times" w:eastAsia="Times" w:hAnsi="Times" w:cs="Times"/>
                <w:sz w:val="24"/>
                <w:szCs w:val="24"/>
              </w:rPr>
              <w:t>Signature</w:t>
            </w:r>
          </w:p>
        </w:tc>
        <w:tc>
          <w:tcPr>
            <w:tcW w:w="270" w:type="dxa"/>
            <w:tcBorders>
              <w:bottom w:val="nil"/>
            </w:tcBorders>
          </w:tcPr>
          <w:p w14:paraId="18BF793A" w14:textId="77777777" w:rsidR="00AA2BEC" w:rsidRDefault="00AA2BEC">
            <w:pPr>
              <w:tabs>
                <w:tab w:val="left" w:pos="-1440"/>
                <w:tab w:val="left" w:pos="3240"/>
                <w:tab w:val="left" w:pos="3600"/>
                <w:tab w:val="left" w:pos="3690"/>
                <w:tab w:val="left" w:pos="5040"/>
                <w:tab w:val="left" w:pos="8280"/>
              </w:tabs>
              <w:ind w:left="0" w:hanging="2"/>
              <w:rPr>
                <w:rFonts w:ascii="Times" w:eastAsia="Times" w:hAnsi="Times" w:cs="Times"/>
                <w:sz w:val="24"/>
                <w:szCs w:val="24"/>
              </w:rPr>
            </w:pPr>
          </w:p>
        </w:tc>
        <w:tc>
          <w:tcPr>
            <w:tcW w:w="1080" w:type="dxa"/>
            <w:tcBorders>
              <w:top w:val="nil"/>
              <w:bottom w:val="nil"/>
            </w:tcBorders>
          </w:tcPr>
          <w:p w14:paraId="049A6EFB" w14:textId="77777777" w:rsidR="00AA2BEC" w:rsidRDefault="00844EDB">
            <w:pPr>
              <w:tabs>
                <w:tab w:val="left" w:pos="-1440"/>
                <w:tab w:val="left" w:pos="3240"/>
                <w:tab w:val="left" w:pos="3600"/>
                <w:tab w:val="left" w:pos="3690"/>
                <w:tab w:val="left" w:pos="5040"/>
                <w:tab w:val="left" w:pos="8280"/>
              </w:tabs>
              <w:ind w:left="0" w:hanging="2"/>
              <w:rPr>
                <w:rFonts w:ascii="Times" w:eastAsia="Times" w:hAnsi="Times" w:cs="Times"/>
                <w:sz w:val="24"/>
                <w:szCs w:val="24"/>
              </w:rPr>
            </w:pPr>
            <w:r>
              <w:rPr>
                <w:rFonts w:ascii="Times" w:eastAsia="Times" w:hAnsi="Times" w:cs="Times"/>
                <w:sz w:val="24"/>
                <w:szCs w:val="24"/>
              </w:rPr>
              <w:t>Date</w:t>
            </w:r>
          </w:p>
        </w:tc>
        <w:tc>
          <w:tcPr>
            <w:tcW w:w="450" w:type="dxa"/>
            <w:tcBorders>
              <w:bottom w:val="nil"/>
            </w:tcBorders>
          </w:tcPr>
          <w:p w14:paraId="33A03C8C" w14:textId="77777777" w:rsidR="00AA2BEC" w:rsidRDefault="00AA2BEC">
            <w:pPr>
              <w:tabs>
                <w:tab w:val="left" w:pos="-1440"/>
                <w:tab w:val="left" w:pos="3240"/>
                <w:tab w:val="left" w:pos="3600"/>
                <w:tab w:val="left" w:pos="3690"/>
                <w:tab w:val="left" w:pos="5040"/>
                <w:tab w:val="left" w:pos="8280"/>
              </w:tabs>
              <w:ind w:left="0" w:hanging="2"/>
              <w:rPr>
                <w:rFonts w:ascii="Times" w:eastAsia="Times" w:hAnsi="Times" w:cs="Times"/>
                <w:sz w:val="24"/>
                <w:szCs w:val="24"/>
              </w:rPr>
            </w:pPr>
          </w:p>
        </w:tc>
        <w:tc>
          <w:tcPr>
            <w:tcW w:w="3150" w:type="dxa"/>
            <w:tcBorders>
              <w:top w:val="nil"/>
              <w:bottom w:val="nil"/>
            </w:tcBorders>
          </w:tcPr>
          <w:p w14:paraId="253F8487" w14:textId="77777777" w:rsidR="00AA2BEC" w:rsidRDefault="00844EDB">
            <w:pPr>
              <w:tabs>
                <w:tab w:val="left" w:pos="-1440"/>
                <w:tab w:val="left" w:pos="3240"/>
                <w:tab w:val="left" w:pos="3600"/>
                <w:tab w:val="left" w:pos="3690"/>
                <w:tab w:val="left" w:pos="5040"/>
                <w:tab w:val="left" w:pos="8280"/>
              </w:tabs>
              <w:ind w:left="0" w:hanging="2"/>
              <w:rPr>
                <w:rFonts w:ascii="Times" w:eastAsia="Times" w:hAnsi="Times" w:cs="Times"/>
                <w:sz w:val="24"/>
                <w:szCs w:val="24"/>
              </w:rPr>
            </w:pPr>
            <w:r>
              <w:rPr>
                <w:rFonts w:ascii="Times" w:eastAsia="Times" w:hAnsi="Times" w:cs="Times"/>
                <w:sz w:val="24"/>
                <w:szCs w:val="24"/>
              </w:rPr>
              <w:t>Signature</w:t>
            </w:r>
          </w:p>
        </w:tc>
        <w:tc>
          <w:tcPr>
            <w:tcW w:w="270" w:type="dxa"/>
            <w:tcBorders>
              <w:bottom w:val="nil"/>
            </w:tcBorders>
          </w:tcPr>
          <w:p w14:paraId="10CBF554" w14:textId="77777777" w:rsidR="00AA2BEC" w:rsidRDefault="00AA2BEC">
            <w:pPr>
              <w:tabs>
                <w:tab w:val="left" w:pos="-1440"/>
                <w:tab w:val="left" w:pos="3240"/>
                <w:tab w:val="left" w:pos="3600"/>
                <w:tab w:val="left" w:pos="3690"/>
                <w:tab w:val="left" w:pos="5040"/>
                <w:tab w:val="left" w:pos="8280"/>
              </w:tabs>
              <w:ind w:left="0" w:hanging="2"/>
              <w:rPr>
                <w:rFonts w:ascii="Times" w:eastAsia="Times" w:hAnsi="Times" w:cs="Times"/>
                <w:sz w:val="24"/>
                <w:szCs w:val="24"/>
              </w:rPr>
            </w:pPr>
          </w:p>
        </w:tc>
        <w:tc>
          <w:tcPr>
            <w:tcW w:w="722" w:type="dxa"/>
            <w:tcBorders>
              <w:top w:val="nil"/>
              <w:bottom w:val="nil"/>
            </w:tcBorders>
          </w:tcPr>
          <w:p w14:paraId="7B8F5986" w14:textId="77777777" w:rsidR="00AA2BEC" w:rsidRDefault="00844EDB">
            <w:pPr>
              <w:tabs>
                <w:tab w:val="left" w:pos="-1440"/>
                <w:tab w:val="left" w:pos="3240"/>
                <w:tab w:val="left" w:pos="3600"/>
                <w:tab w:val="left" w:pos="3690"/>
                <w:tab w:val="left" w:pos="5040"/>
                <w:tab w:val="left" w:pos="8280"/>
              </w:tabs>
              <w:ind w:left="0" w:hanging="2"/>
              <w:rPr>
                <w:rFonts w:ascii="Times" w:eastAsia="Times" w:hAnsi="Times" w:cs="Times"/>
                <w:sz w:val="24"/>
                <w:szCs w:val="24"/>
              </w:rPr>
            </w:pPr>
            <w:r>
              <w:rPr>
                <w:rFonts w:ascii="Times" w:eastAsia="Times" w:hAnsi="Times" w:cs="Times"/>
                <w:sz w:val="24"/>
                <w:szCs w:val="24"/>
              </w:rPr>
              <w:t>Date</w:t>
            </w:r>
          </w:p>
        </w:tc>
      </w:tr>
      <w:tr w:rsidR="00AA2BEC" w14:paraId="297E2824" w14:textId="77777777">
        <w:trPr>
          <w:trHeight w:val="1890"/>
        </w:trPr>
        <w:tc>
          <w:tcPr>
            <w:tcW w:w="4338" w:type="dxa"/>
            <w:gridSpan w:val="3"/>
            <w:tcBorders>
              <w:bottom w:val="nil"/>
            </w:tcBorders>
          </w:tcPr>
          <w:p w14:paraId="1E923318" w14:textId="77777777" w:rsidR="00AA2BEC" w:rsidRDefault="00AA2BEC">
            <w:pPr>
              <w:ind w:left="0" w:hanging="2"/>
              <w:rPr>
                <w:rFonts w:ascii="Times" w:eastAsia="Times" w:hAnsi="Times" w:cs="Times"/>
                <w:sz w:val="24"/>
                <w:szCs w:val="24"/>
              </w:rPr>
            </w:pPr>
          </w:p>
          <w:p w14:paraId="69BEE9E5" w14:textId="77777777" w:rsidR="00AA2BEC" w:rsidRDefault="00844EDB">
            <w:pPr>
              <w:ind w:left="0" w:hanging="2"/>
              <w:rPr>
                <w:rFonts w:ascii="Times" w:eastAsia="Times" w:hAnsi="Times" w:cs="Times"/>
                <w:sz w:val="24"/>
                <w:szCs w:val="24"/>
              </w:rPr>
            </w:pPr>
            <w:r>
              <w:rPr>
                <w:rFonts w:ascii="Times" w:eastAsia="Times" w:hAnsi="Times" w:cs="Times"/>
                <w:sz w:val="24"/>
                <w:szCs w:val="24"/>
              </w:rPr>
              <w:t>Jeffrey Caballero</w:t>
            </w:r>
          </w:p>
          <w:p w14:paraId="5C1FEFA6" w14:textId="77777777" w:rsidR="00AA2BEC" w:rsidRDefault="00844EDB">
            <w:pPr>
              <w:ind w:left="0" w:hanging="2"/>
              <w:rPr>
                <w:rFonts w:ascii="Times" w:eastAsia="Times" w:hAnsi="Times" w:cs="Times"/>
                <w:sz w:val="24"/>
                <w:szCs w:val="24"/>
              </w:rPr>
            </w:pPr>
            <w:r>
              <w:rPr>
                <w:rFonts w:ascii="Times" w:eastAsia="Times" w:hAnsi="Times" w:cs="Times"/>
                <w:sz w:val="24"/>
                <w:szCs w:val="24"/>
              </w:rPr>
              <w:t>Executive Director</w:t>
            </w:r>
          </w:p>
          <w:p w14:paraId="50399E00" w14:textId="77777777" w:rsidR="00AA2BEC" w:rsidRDefault="00844EDB">
            <w:pPr>
              <w:ind w:left="0" w:hanging="2"/>
              <w:rPr>
                <w:rFonts w:ascii="Times" w:eastAsia="Times" w:hAnsi="Times" w:cs="Times"/>
                <w:sz w:val="24"/>
                <w:szCs w:val="24"/>
              </w:rPr>
            </w:pPr>
            <w:r>
              <w:rPr>
                <w:rFonts w:ascii="Times" w:eastAsia="Times" w:hAnsi="Times" w:cs="Times"/>
                <w:sz w:val="24"/>
                <w:szCs w:val="24"/>
              </w:rPr>
              <w:t>AAPCHO</w:t>
            </w:r>
          </w:p>
          <w:p w14:paraId="4D6F5904" w14:textId="77777777" w:rsidR="00AA2BEC" w:rsidRDefault="00844EDB">
            <w:pPr>
              <w:ind w:left="0" w:hanging="2"/>
              <w:rPr>
                <w:rFonts w:ascii="Times" w:eastAsia="Times" w:hAnsi="Times" w:cs="Times"/>
                <w:sz w:val="24"/>
                <w:szCs w:val="24"/>
              </w:rPr>
            </w:pPr>
            <w:r>
              <w:rPr>
                <w:rFonts w:ascii="Times" w:eastAsia="Times" w:hAnsi="Times" w:cs="Times"/>
                <w:sz w:val="24"/>
                <w:szCs w:val="24"/>
              </w:rPr>
              <w:t>2140 Shattuck Avenue, Suite 203</w:t>
            </w:r>
          </w:p>
          <w:p w14:paraId="43B6C153" w14:textId="77777777" w:rsidR="00AA2BEC" w:rsidRDefault="00844EDB">
            <w:pPr>
              <w:ind w:left="0" w:hanging="2"/>
              <w:rPr>
                <w:rFonts w:ascii="Times" w:eastAsia="Times" w:hAnsi="Times" w:cs="Times"/>
                <w:sz w:val="24"/>
                <w:szCs w:val="24"/>
              </w:rPr>
            </w:pPr>
            <w:r>
              <w:rPr>
                <w:rFonts w:ascii="Times" w:eastAsia="Times" w:hAnsi="Times" w:cs="Times"/>
                <w:sz w:val="24"/>
                <w:szCs w:val="24"/>
              </w:rPr>
              <w:t>Berkeley, CA 94704</w:t>
            </w:r>
          </w:p>
          <w:p w14:paraId="552362F2" w14:textId="7F7653F5" w:rsidR="00AA2BEC" w:rsidRDefault="00844EDB">
            <w:pPr>
              <w:ind w:left="0" w:hanging="2"/>
              <w:rPr>
                <w:rFonts w:ascii="Times" w:eastAsia="Times" w:hAnsi="Times" w:cs="Times"/>
                <w:sz w:val="24"/>
                <w:szCs w:val="24"/>
              </w:rPr>
            </w:pPr>
            <w:r>
              <w:rPr>
                <w:rFonts w:ascii="Times" w:eastAsia="Times" w:hAnsi="Times" w:cs="Times"/>
                <w:sz w:val="24"/>
                <w:szCs w:val="24"/>
              </w:rPr>
              <w:t>(</w:t>
            </w:r>
            <w:r w:rsidR="00717227">
              <w:rPr>
                <w:rFonts w:ascii="Times" w:eastAsia="Times" w:hAnsi="Times" w:cs="Times"/>
                <w:sz w:val="24"/>
                <w:szCs w:val="24"/>
              </w:rPr>
              <w:t>510</w:t>
            </w:r>
            <w:r>
              <w:rPr>
                <w:rFonts w:ascii="Times" w:eastAsia="Times" w:hAnsi="Times" w:cs="Times"/>
                <w:sz w:val="24"/>
                <w:szCs w:val="24"/>
              </w:rPr>
              <w:t>)</w:t>
            </w:r>
            <w:r w:rsidR="00717227">
              <w:rPr>
                <w:rFonts w:ascii="Times" w:eastAsia="Times" w:hAnsi="Times" w:cs="Times"/>
                <w:sz w:val="24"/>
                <w:szCs w:val="24"/>
              </w:rPr>
              <w:t xml:space="preserve"> </w:t>
            </w:r>
            <w:r>
              <w:rPr>
                <w:rFonts w:ascii="Times" w:eastAsia="Times" w:hAnsi="Times" w:cs="Times"/>
                <w:sz w:val="24"/>
                <w:szCs w:val="24"/>
              </w:rPr>
              <w:t>272-9536 (</w:t>
            </w:r>
            <w:proofErr w:type="spellStart"/>
            <w:r>
              <w:rPr>
                <w:rFonts w:ascii="Times" w:eastAsia="Times" w:hAnsi="Times" w:cs="Times"/>
                <w:sz w:val="24"/>
                <w:szCs w:val="24"/>
              </w:rPr>
              <w:t>ph</w:t>
            </w:r>
            <w:proofErr w:type="spellEnd"/>
            <w:r>
              <w:rPr>
                <w:rFonts w:ascii="Times" w:eastAsia="Times" w:hAnsi="Times" w:cs="Times"/>
                <w:sz w:val="24"/>
                <w:szCs w:val="24"/>
              </w:rPr>
              <w:t>);</w:t>
            </w:r>
            <w:r w:rsidR="00717227">
              <w:rPr>
                <w:rFonts w:ascii="Times" w:eastAsia="Times" w:hAnsi="Times" w:cs="Times"/>
                <w:sz w:val="24"/>
                <w:szCs w:val="24"/>
              </w:rPr>
              <w:t xml:space="preserve"> </w:t>
            </w:r>
            <w:r>
              <w:rPr>
                <w:rFonts w:ascii="Times" w:eastAsia="Times" w:hAnsi="Times" w:cs="Times"/>
                <w:sz w:val="24"/>
                <w:szCs w:val="24"/>
              </w:rPr>
              <w:t>(510)</w:t>
            </w:r>
            <w:r w:rsidR="00717227">
              <w:rPr>
                <w:rFonts w:ascii="Times" w:eastAsia="Times" w:hAnsi="Times" w:cs="Times"/>
                <w:sz w:val="24"/>
                <w:szCs w:val="24"/>
              </w:rPr>
              <w:t xml:space="preserve"> </w:t>
            </w:r>
            <w:r>
              <w:rPr>
                <w:rFonts w:ascii="Times" w:eastAsia="Times" w:hAnsi="Times" w:cs="Times"/>
                <w:sz w:val="24"/>
                <w:szCs w:val="24"/>
              </w:rPr>
              <w:t>272-0817 (fax)</w:t>
            </w:r>
          </w:p>
          <w:p w14:paraId="4997B6EE" w14:textId="77777777" w:rsidR="00AA2BEC" w:rsidRDefault="00844EDB">
            <w:pPr>
              <w:tabs>
                <w:tab w:val="left" w:pos="-1440"/>
                <w:tab w:val="left" w:pos="3240"/>
                <w:tab w:val="left" w:pos="3600"/>
                <w:tab w:val="left" w:pos="3690"/>
                <w:tab w:val="left" w:pos="5040"/>
                <w:tab w:val="left" w:pos="8280"/>
              </w:tabs>
              <w:ind w:left="0" w:hanging="2"/>
              <w:rPr>
                <w:rFonts w:ascii="Times" w:eastAsia="Times" w:hAnsi="Times" w:cs="Times"/>
                <w:sz w:val="24"/>
                <w:szCs w:val="24"/>
              </w:rPr>
            </w:pPr>
            <w:r>
              <w:rPr>
                <w:rFonts w:ascii="Times" w:eastAsia="Times" w:hAnsi="Times" w:cs="Times"/>
                <w:sz w:val="24"/>
                <w:szCs w:val="24"/>
              </w:rPr>
              <w:t>jeffc@aapcho.org</w:t>
            </w:r>
          </w:p>
        </w:tc>
        <w:tc>
          <w:tcPr>
            <w:tcW w:w="450" w:type="dxa"/>
            <w:tcBorders>
              <w:bottom w:val="nil"/>
              <w:right w:val="nil"/>
            </w:tcBorders>
          </w:tcPr>
          <w:p w14:paraId="5C519A35" w14:textId="77777777" w:rsidR="00AA2BEC" w:rsidRDefault="00AA2BEC">
            <w:pPr>
              <w:tabs>
                <w:tab w:val="left" w:pos="-1440"/>
                <w:tab w:val="left" w:pos="3240"/>
                <w:tab w:val="left" w:pos="3600"/>
                <w:tab w:val="left" w:pos="3690"/>
                <w:tab w:val="left" w:pos="5040"/>
                <w:tab w:val="left" w:pos="8280"/>
              </w:tabs>
              <w:ind w:left="0" w:hanging="2"/>
              <w:rPr>
                <w:rFonts w:ascii="Times" w:eastAsia="Times" w:hAnsi="Times" w:cs="Times"/>
                <w:sz w:val="24"/>
                <w:szCs w:val="24"/>
              </w:rPr>
            </w:pPr>
          </w:p>
        </w:tc>
        <w:tc>
          <w:tcPr>
            <w:tcW w:w="4142" w:type="dxa"/>
            <w:gridSpan w:val="3"/>
            <w:tcBorders>
              <w:top w:val="nil"/>
              <w:left w:val="nil"/>
              <w:bottom w:val="nil"/>
              <w:right w:val="nil"/>
            </w:tcBorders>
          </w:tcPr>
          <w:p w14:paraId="4195C39D" w14:textId="77777777" w:rsidR="00AA2BEC" w:rsidRDefault="00AA2BEC">
            <w:pPr>
              <w:ind w:left="0" w:hanging="2"/>
              <w:rPr>
                <w:rFonts w:ascii="Times" w:eastAsia="Times" w:hAnsi="Times" w:cs="Times"/>
                <w:sz w:val="24"/>
                <w:szCs w:val="24"/>
              </w:rPr>
            </w:pPr>
          </w:p>
        </w:tc>
      </w:tr>
    </w:tbl>
    <w:p w14:paraId="67D6B934" w14:textId="77777777" w:rsidR="00AA2BEC" w:rsidRDefault="00AA2BEC">
      <w:pPr>
        <w:ind w:left="0" w:hanging="2"/>
        <w:rPr>
          <w:rFonts w:ascii="Times" w:eastAsia="Times" w:hAnsi="Times" w:cs="Times"/>
          <w:sz w:val="24"/>
          <w:szCs w:val="24"/>
        </w:rPr>
      </w:pPr>
    </w:p>
    <w:sectPr w:rsidR="00AA2BEC">
      <w:footerReference w:type="default" r:id="rId8"/>
      <w:pgSz w:w="12240" w:h="15840"/>
      <w:pgMar w:top="720" w:right="1440" w:bottom="79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613D4" w14:textId="77777777" w:rsidR="004C21B5" w:rsidRDefault="004C21B5">
      <w:pPr>
        <w:spacing w:line="240" w:lineRule="auto"/>
        <w:ind w:left="0" w:hanging="2"/>
      </w:pPr>
      <w:r>
        <w:separator/>
      </w:r>
    </w:p>
  </w:endnote>
  <w:endnote w:type="continuationSeparator" w:id="0">
    <w:p w14:paraId="6469CDD6" w14:textId="77777777" w:rsidR="004C21B5" w:rsidRDefault="004C21B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C5691" w14:textId="77777777" w:rsidR="00AA2BEC" w:rsidRDefault="00844EDB">
    <w:pPr>
      <w:pBdr>
        <w:top w:val="nil"/>
        <w:left w:val="nil"/>
        <w:bottom w:val="nil"/>
        <w:right w:val="nil"/>
        <w:between w:val="nil"/>
      </w:pBdr>
      <w:tabs>
        <w:tab w:val="center" w:pos="4320"/>
        <w:tab w:val="right" w:pos="8640"/>
      </w:tabs>
      <w:spacing w:line="240" w:lineRule="auto"/>
      <w:ind w:left="0" w:hanging="2"/>
      <w:rPr>
        <w:rFonts w:ascii="Times" w:eastAsia="Times" w:hAnsi="Times" w:cs="Times"/>
        <w:color w:val="000000"/>
      </w:rPr>
    </w:pPr>
    <w:r>
      <w:rPr>
        <w:rFonts w:ascii="Times" w:eastAsia="Times" w:hAnsi="Times" w:cs="Times"/>
        <w:color w:val="000000"/>
      </w:rPr>
      <w:t xml:space="preserve">Rev. </w:t>
    </w:r>
    <w:r>
      <w:rPr>
        <w:rFonts w:ascii="Times" w:eastAsia="Times" w:hAnsi="Times" w:cs="Times"/>
      </w:rPr>
      <w:t>7/21/2021</w:t>
    </w:r>
    <w:r>
      <w:rPr>
        <w:rFonts w:ascii="Times" w:eastAsia="Times" w:hAnsi="Times" w:cs="Times"/>
        <w:color w:val="000000"/>
      </w:rPr>
      <w:tab/>
    </w:r>
    <w:r>
      <w:rPr>
        <w:rFonts w:ascii="Times" w:eastAsia="Times" w:hAnsi="Times" w:cs="Times"/>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F094A" w14:textId="77777777" w:rsidR="004C21B5" w:rsidRDefault="004C21B5">
      <w:pPr>
        <w:spacing w:line="240" w:lineRule="auto"/>
        <w:ind w:left="0" w:hanging="2"/>
      </w:pPr>
      <w:r>
        <w:separator/>
      </w:r>
    </w:p>
  </w:footnote>
  <w:footnote w:type="continuationSeparator" w:id="0">
    <w:p w14:paraId="50E0F677" w14:textId="77777777" w:rsidR="004C21B5" w:rsidRDefault="004C21B5">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BEC"/>
    <w:rsid w:val="004C21B5"/>
    <w:rsid w:val="00717227"/>
    <w:rsid w:val="00844EDB"/>
    <w:rsid w:val="00A13619"/>
    <w:rsid w:val="00AA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9223"/>
  <w15:docId w15:val="{9A389D5B-7273-4413-88A2-8B0F2750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autoSpaceDE/>
      <w:autoSpaceDN/>
      <w:outlineLvl w:val="2"/>
    </w:pPr>
    <w:rPr>
      <w:rFonts w:ascii="Arial" w:eastAsia="Times" w:hAnsi="Arial"/>
      <w:b/>
      <w:lang w:eastAsia="ja-JP"/>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tabs>
        <w:tab w:val="center" w:pos="4680"/>
      </w:tabs>
      <w:jc w:val="center"/>
    </w:pPr>
    <w:rPr>
      <w:b/>
      <w:bCs/>
      <w:sz w:val="28"/>
      <w:szCs w:val="28"/>
    </w:rPr>
  </w:style>
  <w:style w:type="paragraph" w:styleId="Header">
    <w:name w:val="header"/>
    <w:basedOn w:val="Normal"/>
    <w:pPr>
      <w:tabs>
        <w:tab w:val="center" w:pos="4320"/>
        <w:tab w:val="right" w:pos="8640"/>
      </w:tabs>
    </w:pPr>
  </w:style>
  <w:style w:type="paragraph" w:styleId="BodyTextIndent">
    <w:name w:val="Body Text Indent"/>
    <w:basedOn w:val="Normal"/>
    <w:pPr>
      <w:tabs>
        <w:tab w:val="center" w:pos="4680"/>
      </w:tabs>
      <w:jc w:val="both"/>
    </w:pPr>
    <w:rPr>
      <w:i/>
      <w:iCs/>
      <w:sz w:val="22"/>
      <w:szCs w:val="22"/>
    </w:rPr>
  </w:style>
  <w:style w:type="paragraph" w:styleId="Footer">
    <w:name w:val="footer"/>
    <w:basedOn w:val="Normal"/>
    <w:pPr>
      <w:tabs>
        <w:tab w:val="center" w:pos="4320"/>
        <w:tab w:val="right" w:pos="8640"/>
      </w:tabs>
    </w:pPr>
  </w:style>
  <w:style w:type="character" w:customStyle="1" w:styleId="strongtext1">
    <w:name w:val="strongtext1"/>
    <w:rPr>
      <w:b/>
      <w:bCs/>
      <w:color w:val="333333"/>
      <w:w w:val="100"/>
      <w:position w:val="-1"/>
      <w:u w:val="none"/>
      <w:effect w:val="none"/>
      <w:vertAlign w:val="baseline"/>
      <w:cs w:val="0"/>
      <w:em w:val="none"/>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Cambria" w:hAnsi="Arial" w:cs="Arial"/>
      <w:color w:val="000000"/>
      <w:position w:val="-1"/>
      <w:sz w:val="24"/>
      <w:szCs w:val="24"/>
    </w:rPr>
  </w:style>
  <w:style w:type="character" w:customStyle="1" w:styleId="FooterChar">
    <w:name w:val="Footer Char"/>
    <w:basedOn w:val="DefaultParagraphFont"/>
    <w:rPr>
      <w:w w:val="100"/>
      <w:position w:val="-1"/>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customStyle="1" w:styleId="Heading3Char">
    <w:name w:val="Heading 3 Char"/>
    <w:rPr>
      <w:rFonts w:ascii="Arial" w:eastAsia="Times" w:hAnsi="Arial"/>
      <w:b/>
      <w:w w:val="100"/>
      <w:position w:val="-1"/>
      <w:effect w:val="none"/>
      <w:vertAlign w:val="baseline"/>
      <w:cs w:val="0"/>
      <w:em w:val="none"/>
      <w:lang w:eastAsia="ja-JP"/>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XvkaE4UdNq/9Tr1WK7zYVUb0Gg==">AMUW2mVOCSXZ11Xi/KXqdQ/iq1ayB9vPZqjC7oQZD7uomYCE616n4+3PICbXrBQdT/fb8oJBb5HoJBkuZlsM4Tqr7CFaG4GIUT1nygS05HlOHHQcjU3roO4=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waldenj</dc:creator>
  <cp:lastModifiedBy>Nguyen, Nicole</cp:lastModifiedBy>
  <cp:revision>3</cp:revision>
  <dcterms:created xsi:type="dcterms:W3CDTF">2013-09-17T18:59:00Z</dcterms:created>
  <dcterms:modified xsi:type="dcterms:W3CDTF">2021-12-10T04:32:00Z</dcterms:modified>
</cp:coreProperties>
</file>